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Zpráva z jednání Komise pro Prahu bezbariérovou pod RHMP dne 10. 4. 2014</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Na programu jednání byla problematika bezbariérovosti v dokumentech Pražské stavební předpisy a Manuál tvorby veřejných prostranství. Zástupci Institutu plánování a rozvoje hlavního měst a Kanceláře veřejného prostoru, která pod IPR spadá, informovali členy Komise, v jaké fázi zpracovávání se dokumenty nacházejí. PSP by měly být hotovy v létě, manuál začátkem června.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Manuál se bude v obecné rovině zabývat jak principy, tak detaily tvorby veřejného prostoru, bude to návodný dokument. Na něj nebo některé jeho části bude nejspíš v určité formě odkazovat územní plán, nebo například nová vyhláška o obecných technických požadavcích na výstavbu v hlavním městě Praze.</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Předseda Komise Ing. Pařízek upozornil, že materiály musí být řešené v souladu s požadavky na bezbariérovost. Ing. arch. Tittl, člen Pracovní skupiny pro PSP, přislíbil POV, že zašle vypořádání připomínek POV, a že byly všechny zapracovány. Opakovaně zaznělo ze strany POV a od dalších členů Komise, že bezbariérovost musí být přirozenou součástí všech dokumentů.</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Z dalších bodů programu byly vynechány z jednání úkoly TSK z důvodu nepřítomnosti zástupce TSK. POV požádala o podporu záměru zkvalitnění přístupnosti Kunratického lesa pro osoby s omezenou schopností pohybu a informovala, že zaslala požadavky v této věci na MHMP a Lesy hl.m. Prahy. Požadavky ohledně úprav vstupu do Kunratického lesa a požadavky na další úpravy chodníků a přechodů POV zaslala v souhrnu k datu 4. 4. 2014 za svoje klienty přímo na TSK.</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Pan Ing. Dohnal z DPP informoval, že řešení přístupnosti stanic metra I. P. Pavlova, Anděl, Můstek, Národní třída probíhá podle plánu, stejně tak i předpokládané řešení úprav zastávky tram Lazarská. Po sdělení informace o plánovaném dodatečném zpřístupnění metra Roztyly a Invalidovna byl požádán POV o ověření, zda součástí projektu může být i zřízení bezbariérového WC na Roztylech, Komise návrh POV v této věci podpořila.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Dále POV upozornila na pokračování programu mobilita a možnosti jejího využití i pro záměry MČ, za předpokladu, že obdrží od MHMP souhlas. POV požádala MHMP o podporu smysluplných záměrů MČ, konkrétně MČ Praha 1.</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Neoficiální zápis ze dne 16. 1. 2014</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Přítomno 12 členů, 3 omluveni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Program:</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u w:val="single"/>
        </w:rPr>
        <w:t>1. Termíny úkolů koncepce</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Termín bezbariérové dopravy v Praze se předpokládá v roce 2025. Do roku 2016 budou odstraněny bariéry u nepřístupných zastávek po sobě jdoucích (viz priority v koncepci).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u w:val="single"/>
        </w:rPr>
        <w:lastRenderedPageBreak/>
        <w:t>2. RTT v roce 2014, 2015, 2016</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Uskuteční se schůzka DPP a TSK – vyprofilují seznam zastávek s příslušnými garanty bezbariérových úprav (buď TSK nebo DPP, nebo společně TSK+DPP).</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u w:val="single"/>
        </w:rPr>
        <w:t>3. Nízkopodlažní spoje v nočních hodinách</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Zavedeny první dva spoje na lince 510, je třeba zajistit další garantované nízkopodlažní spoje bus a tram, nebo hledat alternativní způsoby dopravy.</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u w:val="single"/>
        </w:rPr>
        <w:t>4. Linky H a jejich vánoční provoz</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Změny JŘ a výluky budou v budoucnu vždy předem avizovány na Komisi. Situace (linky H mimo běžný provoz) na konci roku 2013 se nesmí opakovat.</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u w:val="single"/>
        </w:rPr>
        <w:t>5. Kontrola úkolů, různé</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Zastávka tram Lazarská bude dokončena v létě 2014, bude zprovozněna současně s metrem Národní třída.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Zahájení realizace zastávky ČD Kačerov přislíbilo SŽDC v září 2014.</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Další předpokládané termíny byly přiřazeny k jednotlivým úkolům – viz oficiální zápis (zatím nedoručen).</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Neoficiální zápis z Komise dne 28. 11. 2013</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Přítomni: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Předseda Pařízek, členové Hána, Dudr, Málková, Čipera, Uhlík, Mach, Rada, Karas, Dohnal, Prousek, Mrňková,</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Sekretariát: Mandová, Zgúthová, zástupce TSK Sládek omluven.</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Program:</w:t>
      </w:r>
    </w:p>
    <w:p w:rsidR="00BF3823" w:rsidRPr="00BF3823" w:rsidRDefault="00BF3823" w:rsidP="00BF38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xml:space="preserve">Koncepce odstraňování bariér ve veřejné dopravě v Praze: Řešení přístupnosti stávajících tramvajových zastávek se bude odvíjet současně s rekonstrukcí tramvajových tratí podle plánu DPP, vedle toho budou ale prioritně řešeny samostatné vybrané zastávky, jejich výběr vyšel z naléhavých potřeb uživatelů, návrhů POV, Asistence o. s. Do schváleného seznamu zastávek byla doplněna z podnětu POV dodatečně zastávka Hloubětín a také další tři zastávky, které po ukončení letošní RTT </w:t>
      </w:r>
      <w:r w:rsidRPr="00BF3823">
        <w:rPr>
          <w:rFonts w:ascii="Times New Roman" w:eastAsia="Times New Roman" w:hAnsi="Times New Roman" w:cs="Times New Roman"/>
          <w:sz w:val="24"/>
          <w:szCs w:val="24"/>
        </w:rPr>
        <w:lastRenderedPageBreak/>
        <w:t>v Praze 7 (Ortenovo náměstí, U Průhonu, Dělnická) zůstaly bariérové, přestože byly připomínkovány, a probíhaly za jejich zpřístupnění protestní akce Asistence, o. s.Do koncepce byl dodatečně též zařazen bod týkající se mapování a řešení přístupnosti zastávek autobusů. Poznámka: do plánu koncepce dopravy není zahrnuto řešení přístupnosti komunikací. Dne 12. 12. t. r. bude schvalován rozpočet města na rok 2014, na úpravy zastávek by mělo být pro příští rok přiděleno více prostředků, předpokládá se 45 – 50 mil.</w:t>
      </w:r>
    </w:p>
    <w:p w:rsidR="00BF3823" w:rsidRPr="00BF3823" w:rsidRDefault="00BF3823" w:rsidP="00BF38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Provoz nočních nízkopodlažních spojů: Od 6. 1. 2014 bude poprvé na noční spoje zařazen garantovaný nízkopodlažní spoj na lince 510. Prověřují se možnosti i u dalšího spoje linky 511. U nočních nízkopodlažních tramvajových spojů zatím jejich nasazování není v plánu, chybí dořešení přístupnosti složitého přestupního uzlu v Lazarské.</w:t>
      </w:r>
    </w:p>
    <w:p w:rsidR="00BF3823" w:rsidRPr="00BF3823" w:rsidRDefault="00BF3823" w:rsidP="00BF38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Bezbariérové toalety v metru: POV nabízí spolupráci DPP při mapování přístupnosti toalet a dále konzultace návrhů nových či nově upravovaných stávajících toalet v metru.</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Příští schůzka se uskuteční 16. 1. 2014.</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Neoficiální zápis z Komise dne 26. 9. 2013</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i/>
          <w:iCs/>
          <w:sz w:val="24"/>
          <w:szCs w:val="24"/>
        </w:rPr>
        <w:t>Přítomni: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i/>
          <w:iCs/>
          <w:sz w:val="24"/>
          <w:szCs w:val="24"/>
        </w:rPr>
        <w:t>Při zahájení předseda Pařízek</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i/>
          <w:iCs/>
          <w:sz w:val="24"/>
          <w:szCs w:val="24"/>
        </w:rPr>
        <w:t>Přítomni: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i/>
          <w:iCs/>
          <w:sz w:val="24"/>
          <w:szCs w:val="24"/>
        </w:rPr>
        <w:t>Dudr, Mach, Málková, Petrus, Prager, Prousek, Rada, Rajchart, Šíma, Urban</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Na programu jednání byl jediný bod - vypořádání připomínek k materiálu Koncepce odstraňování bariér ve veřejné dopravě v Praze. Koncepci zpracovával autorský tým ve složení Michal Rada (pověřený vedením), Dagmar Hornychová, Peter Kilián, Libor Šíma, Tomáš Uhlík. Připomínkové řízení běželo od 29.8.2013 do 20.9.2013.</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Do 10.10.2013 by měla být hotová verze koncepce se zapracovanými připomínkami a bude probíhat její projednávání v rámci RHMP, odborů MHMP, Dopravního výboru ZHMP. O dalším postupu budeme informovat.</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Za POV byly v Koncepci připomínkovány a zdůrazněny mimo jiné tyto požadavky:</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Požadavek na uvedení speciálního kontaktu Pražské organizace vozíčkářů v daném materiálu, který je zaměřen na problematiku bariér: www.presbariery.cz</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Požadavek k linkám H: Zvláštní linky zajišťující přepravu osob s omezenou schopností pohybu mají své opodstatnění, jejich trasy a jízdní řády je třeba nastavit podle potřeb uživatelů.</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lastRenderedPageBreak/>
        <w:t>K prioritnímu požadavku zpřístupnění všech stanic metra: Mezi zásadní opatření vedle zpřístupnění metra požadujeme vložit požadavek na vyřešení přístupnosti povrchové dopravy. Tzn. vozový park s nízkopodlažními vozidly, ale i přizpůsobená nástupiště a nástupní ostrůvky.</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K přístupnosti metra: Stanice metra s upraveným přístupem schodišťovými plošinami (Smíchovské nádraží, Strašnická, Nové Butovice) není možno považovat za stanice s vyřešeným bezbariérovým přístupem.</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U stanic metra k problematice mezery mezi nástupištěm a vozem metra: Kombinace výškového rozdílu a vodorovné mezery komplikuje, až neumožňuje jízdu vozíkem.</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U stanic metra k orientačnímu systému: Dořešit vyznačení bezbariérového přístupu u stanic metra (např. Budějovická, povrchová trasa přestupu A, C stanice Muzeum).</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Ve věci realizace bezbariérových úprav jsme požadovali doplnit připomínku: Legislativu týkající se bezbariérovosti je třeba jednoznačně dodržet u novostaveb i v případech řešení dodatečných stavebních úprav.</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Během jednání byl doplněn do materiálu požadavek na zařazení garantovaných nízkopodlažních spojů i do nočních JŘ.</w:t>
      </w:r>
    </w:p>
    <w:p w:rsidR="00BF3823" w:rsidRPr="00BF3823" w:rsidRDefault="00BF3823" w:rsidP="00BF38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Proběhla informace o aktuálním otevření a bezbariérovém zpřístupnění Střeleckého ostrova a o umístění informačních směrovek k výtahu na mostě.</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Neoficiální zápis z Komise dne 27. 6. 2013</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i/>
          <w:iCs/>
          <w:sz w:val="24"/>
          <w:szCs w:val="24"/>
        </w:rPr>
        <w:t>Přítomni:</w:t>
      </w:r>
      <w:r w:rsidRPr="00BF3823">
        <w:rPr>
          <w:rFonts w:ascii="Times New Roman" w:eastAsia="Times New Roman" w:hAnsi="Times New Roman" w:cs="Times New Roman"/>
          <w:sz w:val="24"/>
          <w:szCs w:val="24"/>
        </w:rPr>
        <w:br/>
      </w:r>
      <w:r w:rsidRPr="00BF3823">
        <w:rPr>
          <w:rFonts w:ascii="Times New Roman" w:eastAsia="Times New Roman" w:hAnsi="Times New Roman" w:cs="Times New Roman"/>
          <w:i/>
          <w:iCs/>
          <w:sz w:val="24"/>
          <w:szCs w:val="24"/>
        </w:rPr>
        <w:t>Pařízek, Hána, Dohnal, Prokel, Mrňková, Šíma, Dudr, Prager,Uhlík,</w:t>
      </w:r>
      <w:r w:rsidRPr="00BF3823">
        <w:rPr>
          <w:rFonts w:ascii="Times New Roman" w:eastAsia="Times New Roman" w:hAnsi="Times New Roman" w:cs="Times New Roman"/>
          <w:sz w:val="24"/>
          <w:szCs w:val="24"/>
        </w:rPr>
        <w:br/>
      </w:r>
      <w:r w:rsidRPr="00BF3823">
        <w:rPr>
          <w:rFonts w:ascii="Times New Roman" w:eastAsia="Times New Roman" w:hAnsi="Times New Roman" w:cs="Times New Roman"/>
          <w:i/>
          <w:iCs/>
          <w:sz w:val="24"/>
          <w:szCs w:val="24"/>
        </w:rPr>
        <w:t>Sládek, Málková, Mach</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Kontrola zápisu z 30.5., připomínkován, finální podoba bude k dispozici během září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Program</w:t>
      </w:r>
      <w:r w:rsidRPr="00BF3823">
        <w:rPr>
          <w:rFonts w:ascii="Times New Roman" w:eastAsia="Times New Roman" w:hAnsi="Times New Roman" w:cs="Times New Roman"/>
          <w:sz w:val="24"/>
          <w:szCs w:val="24"/>
        </w:rPr>
        <w:br/>
        <w:t>1. Koncepce</w:t>
      </w:r>
      <w:r w:rsidRPr="00BF3823">
        <w:rPr>
          <w:rFonts w:ascii="Times New Roman" w:eastAsia="Times New Roman" w:hAnsi="Times New Roman" w:cs="Times New Roman"/>
          <w:sz w:val="24"/>
          <w:szCs w:val="24"/>
        </w:rPr>
        <w:br/>
        <w:t>Zpráva o rozpracovanosti, částečně upravená struktura dokumentu – finální podoba v září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br/>
        <w:t>2. Informace o činnosti komise</w:t>
      </w:r>
      <w:r w:rsidRPr="00BF3823">
        <w:rPr>
          <w:rFonts w:ascii="Times New Roman" w:eastAsia="Times New Roman" w:hAnsi="Times New Roman" w:cs="Times New Roman"/>
          <w:sz w:val="24"/>
          <w:szCs w:val="24"/>
        </w:rPr>
        <w:br/>
        <w:t>Zpráva bude k dispozici veřejnosti, připravený text byl schválen</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br/>
        <w:t>3. Kontrola úkolů:</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Řešení přechodu „U modré školy" Praha 11 – Háje, je iniciováno jednání OMI a zástupců Komise Uhlík, Šíma, Mach, Pařízek</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Jugoslávská x Bělehradská – DPP vypracuje odhad nákladů na přechody a přístupy posunutých tramvajových zastávek</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Akustické majáky u vstupů do metra a objektů – proběhla diskuze, zda mapovat funkčnost a vytvořit pasport –rozpracováno</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RTT Lazarská – předpoklad do konce roku 2014 (současně se znovuzprovozněním výtahu stanice metra Národní)</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Anděl – povrchové řešení bezbariérových úprav povrchové dopravy pro nevidomé je dle stanoviska SONS vyhovující</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lastRenderedPageBreak/>
        <w:t>Schodišťové plošiny zpřístupňující stanice Smíchovské nádraží, Strašnická, Nové Butovice – diskuze, bod k projednání v září; jmenované stanice budou přiřazeny k seznamu nepřístupných stanic metra k dořešenípřístupnosti</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Střelecký ostrov – přístup bude vyznačen, doplněn piktogramem „výtah" dle obvyklé metodiky POV</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Petřiny a další stanice metra - prodloužení linky A – bod programu na září</w:t>
      </w:r>
    </w:p>
    <w:p w:rsidR="00BF3823" w:rsidRPr="00BF3823" w:rsidRDefault="00BF3823" w:rsidP="00BF38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Hygienická zázemí v metru – POV zaktualizuje stav do září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4. Různé</w:t>
      </w:r>
      <w:r w:rsidRPr="00BF3823">
        <w:rPr>
          <w:rFonts w:ascii="Times New Roman" w:eastAsia="Times New Roman" w:hAnsi="Times New Roman" w:cs="Times New Roman"/>
          <w:sz w:val="24"/>
          <w:szCs w:val="24"/>
        </w:rPr>
        <w:br/>
        <w:t>Linky H – připomínky budou doladěny ve spolupráci POV a ROPIDu během září</w:t>
      </w:r>
      <w:r w:rsidRPr="00BF3823">
        <w:rPr>
          <w:rFonts w:ascii="Times New Roman" w:eastAsia="Times New Roman" w:hAnsi="Times New Roman" w:cs="Times New Roman"/>
          <w:sz w:val="24"/>
          <w:szCs w:val="24"/>
        </w:rPr>
        <w:br/>
        <w:t>Výtah C na stanici Florenc mimo provoz – důvody?</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 </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b/>
          <w:bCs/>
          <w:sz w:val="24"/>
          <w:szCs w:val="24"/>
        </w:rPr>
        <w:t>Zpráva z jednání 30. 5. 2013</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Přítomni: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8 členů z 15 ti (omluveni Mrňková, Karas)</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Informace o Usnesení Rady k návrhu na financování bb opatření v dopravě, tedy nové položky v rozpočtu na rok 2014 Praha bez bariér (tisk 09748)</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Rada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schválila: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1. vytvoření rozpočtové položky Praha bez bariér k financování bb opatření v dopravě</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2. zvýšení rozpočtu investičních výdajů TSK o částku 50 mil. na financování bb opatření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vzala na vědomí: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přehled priorit bb opatření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uložila: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řediteli TSK v rámci přípravy rozpočtu žádat o prostředky na bb úpravy na následující roky</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Priority:</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Anděl , I. P. Pavlova, Lazarská, Můstek (okolí stanice metra),Kačerov (propojení železniční zastávky + autobusového terminálu), odstranění bariér v okolí již vybudovaných výtahů do stanic metra, odstranění bariér v přístupu k tram dopravě</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Další akce:</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Úpravy přechodů, odstranění technických bariér na komunikacích, úpravy neprioritních zastávek (v místech, kde je několik bariérových zastávek za sebou) – ve spolupráci s POV</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lastRenderedPageBreak/>
        <w:t>Informace o přípravě koncepce odstraňování bariér</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Členové postupně materiály doplnili, termín nejlépe polovina června, uzavření v září</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Kontrola úkolů z minulé Komise a různé</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Informace Ropidu o posunutí obou zastávek tram I. P. Pavlova v ulici Bělehradská blíže ke křižovatce s Jugoslávskou (ve směru ke křižovatce ZC bude nástup z chodníku), spolupráce s MČ Praha 2</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Přechod v křižovatce Legerova x Jugoslávská schválen, umístění je v pokračování pravého chodníku ulice Legerova směrem od výtahu k Jugoslávské</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Informace z POV o Střeleckém ostrově – zpřístupnění výtahem, je třeba vyznačit přístup k výtahu;</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upozornění na problematiku nevyhovujícícho zpřístupnění metra Smíchovské nádraží dvěma schodišťovými plošinami a požadavek na zařazení stanice Smíchovské nádraží do harmonogramu Informace o službách bb WC – POV pozvala na jednání pana Čiperu a pana Uhlíka do POV, materiály o bb WC jsou v POV z velké části již k dispozici</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NRPM – úspěšné jednání (z podnětu POV), možnost využití programu na úpravy komunikací kolem metra I. P. Pavlova</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Informace Ropidu o obnovení linky H2 na trase Florenc – Kodymova- Nové Butovice, předložení dvou variant tras.</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Předložen materiál TSK o úpravách komunikací Praha, Londýn</w:t>
      </w:r>
    </w:p>
    <w:p w:rsidR="00BF3823" w:rsidRPr="00BF3823" w:rsidRDefault="00BF3823" w:rsidP="00BF3823">
      <w:pPr>
        <w:spacing w:before="100" w:beforeAutospacing="1" w:after="100" w:afterAutospacing="1" w:line="240" w:lineRule="auto"/>
        <w:rPr>
          <w:rFonts w:ascii="Times New Roman" w:eastAsia="Times New Roman" w:hAnsi="Times New Roman" w:cs="Times New Roman"/>
          <w:sz w:val="24"/>
          <w:szCs w:val="24"/>
        </w:rPr>
      </w:pPr>
      <w:r w:rsidRPr="00BF3823">
        <w:rPr>
          <w:rFonts w:ascii="Times New Roman" w:eastAsia="Times New Roman" w:hAnsi="Times New Roman" w:cs="Times New Roman"/>
          <w:sz w:val="24"/>
          <w:szCs w:val="24"/>
        </w:rPr>
        <w:t>Příští jednání 27. 6. 2013</w:t>
      </w:r>
    </w:p>
    <w:p w:rsidR="0013368B" w:rsidRDefault="0013368B">
      <w:bookmarkStart w:id="0" w:name="_GoBack"/>
      <w:bookmarkEnd w:id="0"/>
    </w:p>
    <w:sectPr w:rsidR="00133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76F2"/>
    <w:multiLevelType w:val="multilevel"/>
    <w:tmpl w:val="D57C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8560CC"/>
    <w:multiLevelType w:val="multilevel"/>
    <w:tmpl w:val="97FA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6D5C83"/>
    <w:multiLevelType w:val="multilevel"/>
    <w:tmpl w:val="A126A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23"/>
    <w:rsid w:val="0013368B"/>
    <w:rsid w:val="00BF3823"/>
    <w:rsid w:val="00C3516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F382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BF3823"/>
    <w:rPr>
      <w:b/>
      <w:bCs/>
    </w:rPr>
  </w:style>
  <w:style w:type="character" w:styleId="Zvraznn">
    <w:name w:val="Emphasis"/>
    <w:basedOn w:val="Standardnpsmoodstavce"/>
    <w:uiPriority w:val="20"/>
    <w:qFormat/>
    <w:rsid w:val="00BF38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F382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BF3823"/>
    <w:rPr>
      <w:b/>
      <w:bCs/>
    </w:rPr>
  </w:style>
  <w:style w:type="character" w:styleId="Zvraznn">
    <w:name w:val="Emphasis"/>
    <w:basedOn w:val="Standardnpsmoodstavce"/>
    <w:uiPriority w:val="20"/>
    <w:qFormat/>
    <w:rsid w:val="00BF3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1635</Words>
  <Characters>9648</Characters>
  <Application>Microsoft Office Word</Application>
  <DocSecurity>0</DocSecurity>
  <Lines>80</Lines>
  <Paragraphs>22</Paragraphs>
  <ScaleCrop>false</ScaleCrop>
  <Company>HP</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cp:lastModifiedBy>
  <cp:revision>2</cp:revision>
  <dcterms:created xsi:type="dcterms:W3CDTF">2014-12-01T16:27:00Z</dcterms:created>
  <dcterms:modified xsi:type="dcterms:W3CDTF">2014-12-01T16:30:00Z</dcterms:modified>
</cp:coreProperties>
</file>